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39" w:rsidRPr="00A00939" w:rsidRDefault="00A00939" w:rsidP="00A00939">
      <w:pPr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</w:p>
    <w:p w:rsidR="00000000" w:rsidRDefault="00A00939" w:rsidP="00A00939">
      <w:pPr>
        <w:jc w:val="center"/>
        <w:rPr>
          <w:rFonts w:ascii="TH SarabunIT๙" w:hAnsi="TH SarabunIT๙" w:cs="TH SarabunIT๙" w:hint="cs"/>
          <w:b/>
          <w:bCs/>
          <w:sz w:val="56"/>
          <w:szCs w:val="96"/>
        </w:rPr>
      </w:pPr>
      <w:r w:rsidRPr="00A00939">
        <w:rPr>
          <w:rFonts w:ascii="TH SarabunIT๙" w:hAnsi="TH SarabunIT๙" w:cs="TH SarabunIT๙"/>
          <w:b/>
          <w:bCs/>
          <w:sz w:val="56"/>
          <w:szCs w:val="96"/>
          <w:cs/>
        </w:rPr>
        <w:t>การตั้งศาลพระภูมิ</w:t>
      </w:r>
    </w:p>
    <w:p w:rsidR="00A00939" w:rsidRDefault="00A00939" w:rsidP="00A00939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0939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ab/>
      </w:r>
      <w:r w:rsidRPr="00A00939">
        <w:rPr>
          <w:rFonts w:ascii="TH SarabunIT๙" w:hAnsi="TH SarabunIT๙" w:cs="TH SarabunIT๙"/>
          <w:sz w:val="36"/>
          <w:szCs w:val="36"/>
          <w:cs/>
        </w:rPr>
        <w:t>ตามธรรมเนียมไทย บ้าน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สานที่ทำงาน หน่วยงาน บริษัท</w:t>
      </w:r>
      <w:r w:rsidRPr="00A00939">
        <w:rPr>
          <w:rFonts w:ascii="TH SarabunIT๙" w:hAnsi="TH SarabunIT๙" w:cs="TH SarabunIT๙"/>
          <w:sz w:val="36"/>
          <w:szCs w:val="36"/>
          <w:cs/>
        </w:rPr>
        <w:t>ทุกหลังจะต้องมีศาลพระภูมิ หลังจากทำพิธีปลูกเรือนเสร็จ ก็จะทำพิธียกศาลพระภูมิด้วย ทั้งนี้เพราะถือกันว่า พระภูมิเป็นสิ่งศักดิ์สิทธิ์ประจำบ้านเป็นเทวาอารักษ์ ผู้คอยปกปักรักษาคนในบ้านให้อยู่เย็นเป็นสุข มีความเจริญรุ่งเรือง แคล้วคลาดปลอดภัยจากภยันตรายทั้งหลายทั้งปวง โดยผู้เป็นเจ้าของบ้าน จะต้องทำการเซ่นสรวงบูชาด้วยความเคารพ พระภูมิจึงจะให้ความคุ้มครอง แต่หากกระทำในสิ่งตรงกันข้ามคือไม่ให้ความเคารพและเซ่นสรวงบูชา พระภูมิก็อาจจะให้โทษ โดยดลบันดาลให้เกิดทุกข์ภัยได้เช่นกัน</w:t>
      </w:r>
      <w:r w:rsidRPr="00A00939">
        <w:rPr>
          <w:rFonts w:ascii="TH SarabunIT๙" w:hAnsi="TH SarabunIT๙" w:cs="TH SarabunIT๙"/>
          <w:sz w:val="36"/>
          <w:szCs w:val="36"/>
        </w:rPr>
        <w:t xml:space="preserve"> </w:t>
      </w:r>
      <w:r w:rsidRPr="00A00939">
        <w:rPr>
          <w:rFonts w:ascii="TH SarabunIT๙" w:hAnsi="TH SarabunIT๙" w:cs="TH SarabunIT๙" w:hint="cs"/>
          <w:sz w:val="36"/>
          <w:szCs w:val="36"/>
          <w:cs/>
        </w:rPr>
        <w:t xml:space="preserve">โดยผู้ที่สามารถจัดตั้งได้ คือ </w:t>
      </w:r>
      <w:r w:rsidRPr="00A00939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นายเชื้อ นวลฤกษ์ อยู่บ้านเลขที่ 43/3 หมู่ที่ 1 ตำบลกรูด                           อำเภอ</w:t>
      </w:r>
      <w:proofErr w:type="spellStart"/>
      <w:r w:rsidRPr="00A0093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กาญ</w:t>
      </w:r>
      <w:proofErr w:type="spellEnd"/>
      <w:r w:rsidRPr="00A00939">
        <w:rPr>
          <w:rFonts w:ascii="TH SarabunIT๙" w:hAnsi="TH SarabunIT๙" w:cs="TH SarabunIT๙" w:hint="cs"/>
          <w:b/>
          <w:bCs/>
          <w:sz w:val="36"/>
          <w:szCs w:val="36"/>
          <w:cs/>
        </w:rPr>
        <w:t>จนดิษฐ์ จังหวัดสุราษฎร์ธานี</w:t>
      </w:r>
    </w:p>
    <w:p w:rsidR="00A00939" w:rsidRPr="00A00939" w:rsidRDefault="00A00939" w:rsidP="00A00939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A00939" w:rsidRPr="00A00939" w:rsidRDefault="00BF34CD" w:rsidP="00A00939">
      <w:pPr>
        <w:jc w:val="both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3247742</wp:posOffset>
            </wp:positionH>
            <wp:positionV relativeFrom="paragraph">
              <wp:posOffset>373214</wp:posOffset>
            </wp:positionV>
            <wp:extent cx="2899078" cy="2019632"/>
            <wp:effectExtent l="19050" t="0" r="0" b="0"/>
            <wp:wrapNone/>
            <wp:docPr id="3" name="Picture 3" descr="C:\Users\Administrator\Desktop\LPA 60\ตั้งศาลพระภูมิ\S__1524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LPA 60\ตั้งศาลพระภูมิ\S__15245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78" cy="201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372745</wp:posOffset>
            </wp:positionV>
            <wp:extent cx="3359785" cy="1979295"/>
            <wp:effectExtent l="19050" t="0" r="0" b="0"/>
            <wp:wrapTight wrapText="bothSides">
              <wp:wrapPolygon edited="0">
                <wp:start x="-122" y="0"/>
                <wp:lineTo x="-122" y="21413"/>
                <wp:lineTo x="21555" y="21413"/>
                <wp:lineTo x="21555" y="0"/>
                <wp:lineTo x="-122" y="0"/>
              </wp:wrapPolygon>
            </wp:wrapTight>
            <wp:docPr id="1" name="Picture 1" descr="C:\Users\Administrator\Desktop\LPA 60\ตั้งศาลพระภูมิ\43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PA 60\ตั้งศาลพระภูมิ\4333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 r="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0939" w:rsidRPr="00A00939" w:rsidSect="00A0093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A00939"/>
    <w:rsid w:val="00A00939"/>
    <w:rsid w:val="00B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93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0093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style6">
    <w:name w:val="style6"/>
    <w:basedOn w:val="a0"/>
    <w:rsid w:val="00A00939"/>
  </w:style>
  <w:style w:type="character" w:customStyle="1" w:styleId="apple-converted-space">
    <w:name w:val="apple-converted-space"/>
    <w:basedOn w:val="a0"/>
    <w:rsid w:val="00A00939"/>
  </w:style>
  <w:style w:type="character" w:customStyle="1" w:styleId="st1">
    <w:name w:val="st1"/>
    <w:basedOn w:val="a0"/>
    <w:rsid w:val="00A00939"/>
  </w:style>
  <w:style w:type="paragraph" w:styleId="a3">
    <w:name w:val="Balloon Text"/>
    <w:basedOn w:val="a"/>
    <w:link w:val="a4"/>
    <w:uiPriority w:val="99"/>
    <w:semiHidden/>
    <w:unhideWhenUsed/>
    <w:rsid w:val="00A009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9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2017-06-15T06:25:00Z</dcterms:created>
  <dcterms:modified xsi:type="dcterms:W3CDTF">2017-06-15T06:36:00Z</dcterms:modified>
</cp:coreProperties>
</file>